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285" w:rsidRDefault="00867285" w:rsidP="00D86B27">
      <w:pPr>
        <w:shd w:val="clear" w:color="auto" w:fill="FFFFFF"/>
        <w:spacing w:before="180" w:after="180"/>
        <w:rPr>
          <w:rFonts w:ascii="Helvetica Neue" w:eastAsia="Times New Roman" w:hAnsi="Helvetica Neue" w:cs="Times New Roman" w:hint="eastAsia"/>
          <w:b/>
          <w:bCs/>
          <w:color w:val="2D3B45"/>
        </w:rPr>
      </w:pPr>
      <w:r>
        <w:rPr>
          <w:rFonts w:ascii="Helvetica Neue" w:eastAsia="Times New Roman" w:hAnsi="Helvetica Neue" w:cs="Times New Roman"/>
          <w:b/>
          <w:bCs/>
          <w:color w:val="2D3B45"/>
        </w:rPr>
        <w:t xml:space="preserve">TOPIC: The USF </w:t>
      </w:r>
      <w:bookmarkStart w:id="0" w:name="_GoBack"/>
      <w:bookmarkEnd w:id="0"/>
      <w:r>
        <w:rPr>
          <w:rFonts w:ascii="Helvetica Neue" w:eastAsia="Times New Roman" w:hAnsi="Helvetica Neue" w:cs="Times New Roman"/>
          <w:b/>
          <w:bCs/>
          <w:color w:val="2D3B45"/>
        </w:rPr>
        <w:t>(university) library closing early on weekends</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You will complete the following activities to write your Feasibility Report Draft</w:t>
      </w:r>
      <w:r w:rsidRPr="00D86B27">
        <w:rPr>
          <w:rFonts w:ascii="Helvetica Neue" w:eastAsia="Times New Roman" w:hAnsi="Helvetica Neue" w:cs="Times New Roman"/>
          <w:color w:val="2D3B45"/>
        </w:rPr>
        <w:t>:</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the problem, to include background, context, statistical data, and qualitative data (i.e., interviews, etc.), as appropriate</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Develop explicit decision criteria (at least three) used to assess the feasibility of potential solutions</w:t>
      </w:r>
    </w:p>
    <w:p w:rsidR="00D86B27" w:rsidRPr="00D86B27" w:rsidRDefault="00D86B27" w:rsidP="00D86B27">
      <w:pPr>
        <w:numPr>
          <w:ilvl w:val="1"/>
          <w:numId w:val="1"/>
        </w:numPr>
        <w:shd w:val="clear" w:color="auto" w:fill="FFFFFF"/>
        <w:spacing w:beforeAutospacing="1" w:afterAutospacing="1"/>
        <w:ind w:left="750"/>
        <w:rPr>
          <w:rFonts w:ascii="Helvetica Neue" w:eastAsia="Times New Roman" w:hAnsi="Helvetica Neue" w:cs="Times New Roman"/>
          <w:color w:val="2D3B45"/>
        </w:rPr>
      </w:pPr>
      <w:r w:rsidRPr="00D86B27">
        <w:rPr>
          <w:rFonts w:ascii="Helvetica Neue" w:eastAsia="Times New Roman" w:hAnsi="Helvetica Neue" w:cs="Times New Roman"/>
          <w:color w:val="2D3B45"/>
        </w:rPr>
        <w:t>For more information about decision criteria: </w:t>
      </w:r>
      <w:hyperlink r:id="rId5" w:tgtFrame="_blank" w:history="1">
        <w:r w:rsidRPr="00D86B27">
          <w:rPr>
            <w:rFonts w:ascii="Helvetica Neue" w:eastAsia="Times New Roman" w:hAnsi="Helvetica Neue" w:cs="Times New Roman"/>
            <w:color w:val="0000FF"/>
            <w:u w:val="single"/>
          </w:rPr>
          <w:t>Choose the Right Decision Criteria</w:t>
        </w:r>
        <w:r w:rsidRPr="00D86B27">
          <w:rPr>
            <w:rFonts w:ascii="Helvetica Neue" w:eastAsia="Times New Roman" w:hAnsi="Helvetica Neue" w:cs="Times New Roman"/>
            <w:color w:val="0000FF"/>
            <w:u w:val="single"/>
            <w:bdr w:val="none" w:sz="0" w:space="0" w:color="auto" w:frame="1"/>
          </w:rPr>
          <w:t> (Links to an external site.)Links to an externa</w:t>
        </w:r>
        <w:r w:rsidRPr="00D86B27">
          <w:rPr>
            <w:rFonts w:ascii="Helvetica Neue" w:eastAsia="Times New Roman" w:hAnsi="Helvetica Neue" w:cs="Times New Roman"/>
            <w:color w:val="0000FF"/>
            <w:u w:val="single"/>
            <w:bdr w:val="none" w:sz="0" w:space="0" w:color="auto" w:frame="1"/>
          </w:rPr>
          <w:t>l</w:t>
        </w:r>
        <w:r w:rsidRPr="00D86B27">
          <w:rPr>
            <w:rFonts w:ascii="Helvetica Neue" w:eastAsia="Times New Roman" w:hAnsi="Helvetica Neue" w:cs="Times New Roman"/>
            <w:color w:val="0000FF"/>
            <w:u w:val="single"/>
            <w:bdr w:val="none" w:sz="0" w:space="0" w:color="auto" w:frame="1"/>
          </w:rPr>
          <w:t xml:space="preserve"> site.</w:t>
        </w:r>
      </w:hyperlink>
    </w:p>
    <w:p w:rsidR="00D86B27" w:rsidRPr="00D86B27" w:rsidRDefault="00D86B27" w:rsidP="00D86B27">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D86B27">
        <w:rPr>
          <w:rFonts w:ascii="Helvetica Neue" w:eastAsia="Times New Roman" w:hAnsi="Helvetica Neue" w:cs="Times New Roman"/>
          <w:color w:val="2D3B45"/>
        </w:rPr>
        <w:t>This will allow you to cross compare your solutions in a concrete way</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Generate solutions (at least three) that significantly improve, if not fix the problem</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Write a feasibility report that synthesizes your research with your decision criteria to prove why all solutions are feasible, and also discusses the strengths and weaknesses of each solution.</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Incorporate at least three original (created by you) visuals in the report</w:t>
      </w:r>
    </w:p>
    <w:p w:rsidR="00D86B27" w:rsidRPr="00D86B27" w:rsidRDefault="00D86B27" w:rsidP="00D86B27">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who your specific audience is (the person in real life that you would give this report to in order to make the change happen)</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Sample Format for Feasibility Report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Overview</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Abstract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Purpose of Report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Background/Analysis of Problem</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List of decision criteria (with justification) used to judge the solutions’ feasibility</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Solution 1</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Description of your solution, supporting research, how well the solution fits the decision criteria</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Solution 2</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Description of your solution, supporting research, how well the solution fits the decision criteria</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Solution 3</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Description of your solution, supporting research, how well the solution fits the decision criteria</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Conclusion</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Is taking action to address the problem feasible?</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lastRenderedPageBreak/>
        <w:t>Why/Why not?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When and how can action be taken?</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Completion point rubric for your Feasibility Report Draft is as follows</w:t>
      </w:r>
      <w:r w:rsidRPr="00D86B27">
        <w:rPr>
          <w:rFonts w:ascii="Helvetica Neue" w:eastAsia="Times New Roman" w:hAnsi="Helvetica Neue" w:cs="Times New Roman"/>
          <w:color w:val="2D3B45"/>
        </w:rPr>
        <w: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3 original visuals = 3 points</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3 solutions = 3 points </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While I won't be using this rubric to assess your draft at this point, I've included the final draft rubric here for you to reference and take into consideration as you're working on your draft.</w:t>
      </w:r>
    </w:p>
    <w:tbl>
      <w:tblPr>
        <w:tblW w:w="0" w:type="auto"/>
        <w:tblInd w:w="75" w:type="dxa"/>
        <w:tblBorders>
          <w:top w:val="single" w:sz="24" w:space="0" w:color="000000"/>
          <w:left w:val="single" w:sz="24" w:space="0" w:color="000000"/>
          <w:bottom w:val="single" w:sz="24" w:space="0" w:color="000000"/>
          <w:right w:val="single" w:sz="2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228"/>
        <w:gridCol w:w="5490"/>
        <w:gridCol w:w="1507"/>
      </w:tblGrid>
      <w:tr w:rsidR="00D86B27" w:rsidRPr="00D86B27" w:rsidTr="00D86B27">
        <w:trPr>
          <w:trHeight w:val="108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Area of Assessment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Criteria for Assessment</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Point Value</w:t>
            </w:r>
          </w:p>
        </w:tc>
      </w:tr>
      <w:tr w:rsidR="00D86B27" w:rsidRPr="00D86B27" w:rsidTr="00D86B27">
        <w:trPr>
          <w:trHeight w:val="450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Professional Writing Conventions</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-Clear &amp; Concise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-Single-spaced</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-Block paragraphs</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-Logical organization</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-Clear purpose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-Appropriate tone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-Proper grammar, punctuation</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-Overall design aids in purpose of document</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/8</w:t>
            </w:r>
          </w:p>
        </w:tc>
      </w:tr>
      <w:tr w:rsidR="00D86B27" w:rsidRPr="00D86B27" w:rsidTr="00D86B27">
        <w:trPr>
          <w:trHeight w:val="468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lastRenderedPageBreak/>
              <w:t>Data Visualizations</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-3 visualizations</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-Created by group</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-Source of raw data is cited</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xml:space="preserve">-Properly labeled (title, axis, </w:t>
            </w:r>
            <w:proofErr w:type="spellStart"/>
            <w:r w:rsidRPr="00D86B27">
              <w:rPr>
                <w:rFonts w:ascii="Helvetica Neue" w:eastAsia="Times New Roman" w:hAnsi="Helvetica Neue" w:cs="Times New Roman"/>
                <w:color w:val="2D3B45"/>
              </w:rPr>
              <w:t>etc</w:t>
            </w:r>
            <w:proofErr w:type="spellEnd"/>
            <w:r w:rsidRPr="00D86B27">
              <w:rPr>
                <w:rFonts w:ascii="Helvetica Neue" w:eastAsia="Times New Roman" w:hAnsi="Helvetica Neue" w:cs="Times New Roman"/>
                <w:color w:val="2D3B45"/>
              </w:rPr>
              <w: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-Integrated to support ideas</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-Not redundant to information presented in writing—</w:t>
            </w:r>
            <w:r w:rsidRPr="00D86B27">
              <w:rPr>
                <w:rFonts w:ascii="Helvetica Neue" w:eastAsia="Times New Roman" w:hAnsi="Helvetica Neue" w:cs="Times New Roman"/>
                <w:i/>
                <w:iCs/>
                <w:color w:val="2D3B45"/>
              </w:rPr>
              <w:t>adds</w:t>
            </w:r>
            <w:r w:rsidRPr="00D86B27">
              <w:rPr>
                <w:rFonts w:ascii="Helvetica Neue" w:eastAsia="Times New Roman" w:hAnsi="Helvetica Neue" w:cs="Times New Roman"/>
                <w:color w:val="2D3B45"/>
              </w:rPr>
              <w:t> new information that is then synthesized with writing</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-Best visualization selected for data</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/7</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tc>
      </w:tr>
      <w:tr w:rsidR="00D86B27" w:rsidRPr="00D86B27" w:rsidTr="00D86B27">
        <w:trPr>
          <w:trHeight w:val="450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Integration of Research</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-Sources are clearly &amp; effectively cited</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-Makes proper use of quotes where appropriate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-Quotes are analyzed, don’t tell us information that can be easily summarized</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used in support of solutions and main points</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-All claims supported through research</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is not used as a “stand in” for your own writing</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/6</w:t>
            </w:r>
          </w:p>
        </w:tc>
      </w:tr>
      <w:tr w:rsidR="00D86B27" w:rsidRPr="00D86B27" w:rsidTr="00D86B27">
        <w:trPr>
          <w:trHeight w:val="666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lastRenderedPageBreak/>
              <w:t>Overview (content)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-Includes abstract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-Abstract clearly and accurately demonstrates the content of the report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-Includes purpose of report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-Purpose is direct and clear</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-Includes background/analysis of problem</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-Reader understands how and why this is a problem that needs solutions</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-Includes list of decision criteria</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-Made explicit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-Appropriate for topic</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-Justification for criteria is present, clear, reasonable, and realistic for the “real world”</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/4</w:t>
            </w:r>
          </w:p>
        </w:tc>
      </w:tr>
      <w:tr w:rsidR="00D86B27" w:rsidRPr="00D86B27" w:rsidTr="00D86B27">
        <w:trPr>
          <w:trHeight w:val="342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Solution 1 (content)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-Clear, thorough description</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-Analysis of how well it meets the decision criteria set forth (names the criteria specifically and how, why, and to what degree it meets the criteria)</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that proves whether the solution is feasible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-Feasible in the “real world”</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/4</w:t>
            </w:r>
          </w:p>
        </w:tc>
      </w:tr>
      <w:tr w:rsidR="00D86B27" w:rsidRPr="00D86B27" w:rsidTr="00D86B27">
        <w:trPr>
          <w:trHeight w:val="342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lastRenderedPageBreak/>
              <w:t>Solution 2 (content)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-Clear, thorough description</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-Analysis of how well it meets the decision criteria set forth (names the criteria specifically and how, why, and to what degree it meets the criteria)</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that proves whether the solution is feasible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-Feasible in the “real world”</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/4</w:t>
            </w:r>
          </w:p>
        </w:tc>
      </w:tr>
      <w:tr w:rsidR="00D86B27" w:rsidRPr="00D86B27" w:rsidTr="00D86B27">
        <w:trPr>
          <w:trHeight w:val="342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Solution 3 (content)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-Clear, thorough description</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-Analysis of how well it meets the decision criteria set forth (names the criteria specifically and how, why, and to what degree it meets the criteria)</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-Research that proves whether the solution is feasible</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-Feasible in the “real world”</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/4</w:t>
            </w:r>
          </w:p>
        </w:tc>
      </w:tr>
      <w:tr w:rsidR="00D86B27" w:rsidRPr="00D86B27" w:rsidTr="00D86B27">
        <w:trPr>
          <w:trHeight w:val="288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Conclusion (content)</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-Restates purpose of report</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-Makes clear whether or not taking action to address the problem is feasible; why; strong, persuasive, and clear support for feasibility</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-Timeline and final considerations: when and how might action be reasonably taken?</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/3</w:t>
            </w:r>
          </w:p>
        </w:tc>
      </w:tr>
      <w:tr w:rsidR="00D86B27" w:rsidRPr="00D86B27" w:rsidTr="00D86B27">
        <w:trPr>
          <w:trHeight w:val="2340"/>
        </w:trPr>
        <w:tc>
          <w:tcPr>
            <w:tcW w:w="2231"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Total</w:t>
            </w:r>
          </w:p>
        </w:tc>
        <w:tc>
          <w:tcPr>
            <w:tcW w:w="550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tc>
        <w:tc>
          <w:tcPr>
            <w:tcW w:w="1509"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/40</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tc>
      </w:tr>
    </w:tbl>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lastRenderedPageBreak/>
        <w:t>One point is awarded per “Criteria for Assessment”</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b/>
          <w:bCs/>
          <w:color w:val="2D3B45"/>
        </w:rPr>
        <w:t>Each point will be assessed on a sliding scale as defined below</w:t>
      </w:r>
    </w:p>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tbl>
      <w:tblPr>
        <w:tblW w:w="0" w:type="auto"/>
        <w:tblInd w:w="75" w:type="dxa"/>
        <w:tblBorders>
          <w:top w:val="single" w:sz="24" w:space="0" w:color="000000"/>
          <w:left w:val="single" w:sz="24" w:space="0" w:color="000000"/>
          <w:bottom w:val="single" w:sz="24" w:space="0" w:color="000000"/>
          <w:right w:val="single" w:sz="2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762"/>
        <w:gridCol w:w="2127"/>
        <w:gridCol w:w="5336"/>
      </w:tblGrid>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Point Value</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Standard</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Description</w:t>
            </w:r>
          </w:p>
        </w:tc>
      </w:tr>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1.0</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Excellent</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Meets the standards for very strong workplace writing</w:t>
            </w:r>
          </w:p>
        </w:tc>
      </w:tr>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0.75</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Good</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Some minor issues need improvement, but overall still effective and acceptable for workplace writing</w:t>
            </w:r>
          </w:p>
        </w:tc>
      </w:tr>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0.5</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Average</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Some larger issues need improvement; falls below what is acceptable for writing in workplace</w:t>
            </w:r>
          </w:p>
        </w:tc>
      </w:tr>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0.25</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Major Deficiencies</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Large issues that greatly impact the overall document; unacceptable for workplace writing</w:t>
            </w:r>
          </w:p>
        </w:tc>
      </w:tr>
      <w:tr w:rsidR="00D86B27" w:rsidRPr="00D86B27" w:rsidTr="00D86B27">
        <w:tc>
          <w:tcPr>
            <w:tcW w:w="207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0</w:t>
            </w:r>
          </w:p>
        </w:tc>
        <w:tc>
          <w:tcPr>
            <w:tcW w:w="234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Poor or Absent</w:t>
            </w:r>
          </w:p>
        </w:tc>
        <w:tc>
          <w:tcPr>
            <w:tcW w:w="6390" w:type="dxa"/>
            <w:shd w:val="clear" w:color="auto" w:fill="FFFFFF"/>
            <w:tcMar>
              <w:top w:w="30" w:type="dxa"/>
              <w:left w:w="30" w:type="dxa"/>
              <w:bottom w:w="30" w:type="dxa"/>
              <w:right w:w="30" w:type="dxa"/>
            </w:tcMar>
            <w:vAlign w:val="center"/>
            <w:hideMark/>
          </w:tcPr>
          <w:p w:rsidR="00D86B27" w:rsidRPr="00D86B27" w:rsidRDefault="00D86B27" w:rsidP="00D86B27">
            <w:pPr>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No effort evident or missing component entirely</w:t>
            </w:r>
          </w:p>
        </w:tc>
      </w:tr>
    </w:tbl>
    <w:p w:rsidR="00D86B27" w:rsidRPr="00D86B27" w:rsidRDefault="00D86B27" w:rsidP="00D86B27">
      <w:pPr>
        <w:shd w:val="clear" w:color="auto" w:fill="FFFFFF"/>
        <w:spacing w:before="180" w:after="180"/>
        <w:rPr>
          <w:rFonts w:ascii="Helvetica Neue" w:eastAsia="Times New Roman" w:hAnsi="Helvetica Neue" w:cs="Times New Roman"/>
          <w:color w:val="2D3B45"/>
        </w:rPr>
      </w:pPr>
      <w:r w:rsidRPr="00D86B27">
        <w:rPr>
          <w:rFonts w:ascii="Helvetica Neue" w:eastAsia="Times New Roman" w:hAnsi="Helvetica Neue" w:cs="Times New Roman"/>
          <w:color w:val="2D3B45"/>
        </w:rPr>
        <w:t> </w:t>
      </w:r>
    </w:p>
    <w:p w:rsidR="00BF6600" w:rsidRDefault="00BF6600"/>
    <w:sectPr w:rsidR="00BF660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3989"/>
    <w:multiLevelType w:val="multilevel"/>
    <w:tmpl w:val="DA323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27"/>
    <w:rsid w:val="00867285"/>
    <w:rsid w:val="00BA7551"/>
    <w:rsid w:val="00BF6600"/>
    <w:rsid w:val="00D86B27"/>
    <w:rsid w:val="00E75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B4A9A1F2-2C47-B542-BF92-334CF70A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6B2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86B27"/>
    <w:rPr>
      <w:b/>
      <w:bCs/>
    </w:rPr>
  </w:style>
  <w:style w:type="character" w:styleId="Hyperlink">
    <w:name w:val="Hyperlink"/>
    <w:basedOn w:val="DefaultParagraphFont"/>
    <w:uiPriority w:val="99"/>
    <w:semiHidden/>
    <w:unhideWhenUsed/>
    <w:rsid w:val="00D86B27"/>
    <w:rPr>
      <w:color w:val="0000FF"/>
      <w:u w:val="single"/>
    </w:rPr>
  </w:style>
  <w:style w:type="character" w:customStyle="1" w:styleId="screenreader-only">
    <w:name w:val="screenreader-only"/>
    <w:basedOn w:val="DefaultParagraphFont"/>
    <w:rsid w:val="00D86B27"/>
  </w:style>
  <w:style w:type="character" w:styleId="Emphasis">
    <w:name w:val="Emphasis"/>
    <w:basedOn w:val="DefaultParagraphFont"/>
    <w:uiPriority w:val="20"/>
    <w:qFormat/>
    <w:rsid w:val="00D86B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2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2ttraining.com/choose-the-right-decision-criter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796</Words>
  <Characters>4542</Characters>
  <Application>Microsoft Office Word</Application>
  <DocSecurity>0</DocSecurity>
  <Lines>37</Lines>
  <Paragraphs>10</Paragraphs>
  <ScaleCrop>false</ScaleCrop>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2</cp:revision>
  <dcterms:created xsi:type="dcterms:W3CDTF">2019-03-19T14:22:00Z</dcterms:created>
  <dcterms:modified xsi:type="dcterms:W3CDTF">2019-03-19T14:22:00Z</dcterms:modified>
</cp:coreProperties>
</file>